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F3D36" w14:textId="2D7105CF" w:rsidR="00BB44BB" w:rsidRDefault="00BB44BB" w:rsidP="00BB44BB">
      <w:pPr>
        <w:pStyle w:val="StandardWeb"/>
        <w:jc w:val="center"/>
        <w:rPr>
          <w:rStyle w:val="Naglaeno"/>
          <w:rFonts w:ascii="Calibri" w:hAnsi="Calibri" w:cs="Calibri"/>
          <w:color w:val="000000"/>
          <w:lang w:val="it-IT"/>
        </w:rPr>
      </w:pPr>
      <w:r>
        <w:rPr>
          <w:noProof/>
          <w:lang w:val="it-IT"/>
        </w:rPr>
        <w:drawing>
          <wp:inline distT="0" distB="0" distL="0" distR="0" wp14:anchorId="66011CEA" wp14:editId="07AA5AFB">
            <wp:extent cx="205740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C294A" w14:textId="77777777" w:rsidR="00BB44BB" w:rsidRDefault="00BB44BB" w:rsidP="00BB44BB">
      <w:pPr>
        <w:pStyle w:val="StandardWeb"/>
        <w:jc w:val="center"/>
        <w:rPr>
          <w:rStyle w:val="Naglaeno"/>
          <w:rFonts w:ascii="Calibri" w:hAnsi="Calibri" w:cs="Calibri"/>
          <w:color w:val="000000"/>
          <w:lang w:val="it-IT"/>
        </w:rPr>
      </w:pPr>
    </w:p>
    <w:p w14:paraId="03E8F293" w14:textId="6B5F1C21" w:rsidR="00BB44BB" w:rsidRDefault="00BB44BB" w:rsidP="00BB44BB">
      <w:pPr>
        <w:pStyle w:val="StandardWeb"/>
        <w:jc w:val="center"/>
        <w:rPr>
          <w:rStyle w:val="Naglaeno"/>
          <w:rFonts w:asciiTheme="minorHAnsi" w:hAnsiTheme="minorHAnsi" w:cstheme="minorHAnsi"/>
          <w:color w:val="000000"/>
          <w:lang w:val="it-IT"/>
        </w:rPr>
      </w:pPr>
      <w:r>
        <w:rPr>
          <w:rStyle w:val="Naglaeno"/>
          <w:rFonts w:asciiTheme="minorHAnsi" w:hAnsiTheme="minorHAnsi" w:cstheme="minorHAnsi"/>
          <w:color w:val="000000"/>
          <w:lang w:val="it-IT"/>
        </w:rPr>
        <w:t>Domanda di cofinanziamento delle attività di marketing dei prestatori di servizi turistico-ricettivi nella propria abitazione (affittacamere privati) nel 202</w:t>
      </w:r>
      <w:r w:rsidR="00AA63FC">
        <w:rPr>
          <w:rStyle w:val="Naglaeno"/>
          <w:rFonts w:asciiTheme="minorHAnsi" w:hAnsiTheme="minorHAnsi" w:cstheme="minorHAnsi"/>
          <w:color w:val="000000"/>
          <w:lang w:val="it-IT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BB44BB" w14:paraId="19F18E48" w14:textId="77777777" w:rsidTr="00BB44BB">
        <w:trPr>
          <w:trHeight w:val="4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9A17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Nome e cognome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3009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BB44BB" w14:paraId="4A8832C7" w14:textId="77777777" w:rsidTr="00BB44BB">
        <w:trPr>
          <w:trHeight w:val="4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C1ECB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OIB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C42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BB44BB" w14:paraId="6DF60B0A" w14:textId="77777777" w:rsidTr="00BB44BB">
        <w:trPr>
          <w:trHeight w:val="58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DBF9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Indirizzo della struttura ricettiva - alloggio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DDF0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BB44BB" w14:paraId="747D4CEC" w14:textId="77777777" w:rsidTr="00BB44BB">
        <w:trPr>
          <w:trHeight w:val="46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26A15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Telefono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6D63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  <w:tr w:rsidR="00BB44BB" w14:paraId="5CB2B2A5" w14:textId="77777777" w:rsidTr="00BB44BB">
        <w:trPr>
          <w:trHeight w:val="49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CF166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E-mail</w:t>
            </w:r>
          </w:p>
        </w:tc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CAD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 w:eastAsia="en-US"/>
              </w:rPr>
            </w:pPr>
          </w:p>
        </w:tc>
      </w:tr>
    </w:tbl>
    <w:p w14:paraId="4E7C5010" w14:textId="77777777" w:rsidR="00BB44BB" w:rsidRDefault="00BB44BB" w:rsidP="00BB44BB">
      <w:pPr>
        <w:pStyle w:val="StandardWeb"/>
        <w:rPr>
          <w:rStyle w:val="Naglaeno"/>
          <w:rFonts w:ascii="Calibri" w:hAnsi="Calibri" w:cs="Calibri"/>
          <w:color w:val="000000"/>
          <w:lang w:val="it-IT"/>
        </w:rPr>
      </w:pPr>
      <w:r>
        <w:rPr>
          <w:rStyle w:val="Naglaeno"/>
          <w:rFonts w:ascii="Calibri" w:hAnsi="Calibri" w:cs="Calibri"/>
          <w:color w:val="000000"/>
          <w:lang w:val="it-IT"/>
        </w:rPr>
        <w:t>Attività di marketing all'oggetto della richiesta di cofinanziamento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60"/>
      </w:tblGrid>
      <w:tr w:rsidR="00BB44BB" w14:paraId="5F7321FB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853C7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a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A43A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realizzazione di fotografie degli spazi interni ed esterni della struttura d’alloggio</w:t>
            </w:r>
          </w:p>
        </w:tc>
      </w:tr>
      <w:tr w:rsidR="00BB44BB" w14:paraId="10D6B678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B7D03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b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7CC56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realizzazione di video degli spazi interni ed esterni della struttura</w:t>
            </w:r>
          </w:p>
        </w:tc>
      </w:tr>
      <w:tr w:rsidR="00BB44BB" w14:paraId="788E2354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C80D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c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165E1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acquisto di software per la tenuta dei dati sull'ospitalità a domicilio</w:t>
            </w:r>
          </w:p>
        </w:tc>
      </w:tr>
      <w:tr w:rsidR="00BB44BB" w14:paraId="45A863E2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4F5D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d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9ABE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pubblicità su media nazionali ed esteri, su giornali e reti sociali</w:t>
            </w:r>
          </w:p>
        </w:tc>
      </w:tr>
      <w:tr w:rsidR="00BB44BB" w14:paraId="0A1A59C2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AE7D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e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E600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creazione di materiale promozionale</w:t>
            </w:r>
          </w:p>
        </w:tc>
      </w:tr>
      <w:tr w:rsidR="00BB44BB" w14:paraId="2FEC6CDB" w14:textId="77777777" w:rsidTr="00BB44BB"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D18" w14:textId="77777777" w:rsidR="00BB44BB" w:rsidRDefault="00BB44BB">
            <w:pPr>
              <w:pStyle w:val="StandardWeb"/>
              <w:spacing w:line="256" w:lineRule="auto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f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C3C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  <w:r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  <w:t>altre attività promozionali (specificare quali):</w:t>
            </w:r>
          </w:p>
          <w:p w14:paraId="67FB54AD" w14:textId="77777777" w:rsidR="00BB44BB" w:rsidRDefault="00BB44BB">
            <w:pPr>
              <w:pStyle w:val="StandardWeb"/>
              <w:spacing w:line="256" w:lineRule="auto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 w:eastAsia="en-US"/>
              </w:rPr>
            </w:pPr>
          </w:p>
        </w:tc>
      </w:tr>
    </w:tbl>
    <w:p w14:paraId="1C18D8A4" w14:textId="77777777" w:rsidR="00BB44BB" w:rsidRDefault="00BB44BB" w:rsidP="00BB44BB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</w:p>
    <w:p w14:paraId="003BBF35" w14:textId="5DA61BA8" w:rsidR="00BB44BB" w:rsidRDefault="00AA63FC" w:rsidP="00AA63FC">
      <w:pPr>
        <w:pStyle w:val="StandardWeb"/>
        <w:spacing w:after="0" w:afterAutospacing="0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 xml:space="preserve"> </w:t>
      </w:r>
      <w:r w:rsidR="00BB44BB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_____________, __________</w:t>
      </w:r>
    </w:p>
    <w:p w14:paraId="487FD6C5" w14:textId="044DD87F" w:rsidR="00AA63FC" w:rsidRDefault="00AA63FC" w:rsidP="00AA63FC">
      <w:pPr>
        <w:pStyle w:val="StandardWeb"/>
        <w:spacing w:before="0" w:beforeAutospacing="0"/>
        <w:ind w:left="4956"/>
        <w:jc w:val="center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 xml:space="preserve">                                 luogo</w:t>
      </w: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ab/>
      </w:r>
      <w:r w:rsidR="003F4407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 xml:space="preserve">   </w:t>
      </w:r>
      <w:r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data</w:t>
      </w:r>
    </w:p>
    <w:p w14:paraId="0F230D81" w14:textId="77777777" w:rsidR="00BB44BB" w:rsidRDefault="00BB44BB" w:rsidP="00BB44BB">
      <w:pPr>
        <w:pStyle w:val="StandardWeb"/>
        <w:rPr>
          <w:b/>
          <w:bCs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ALLEGATI ALLA DOMANDA:</w:t>
      </w:r>
    </w:p>
    <w:p w14:paraId="4EC9B8A6" w14:textId="7BD2127B" w:rsidR="00BB44BB" w:rsidRDefault="00BB44BB" w:rsidP="00BB44BB">
      <w:pPr>
        <w:pStyle w:val="Odlomakpopisa"/>
        <w:numPr>
          <w:ilvl w:val="0"/>
          <w:numId w:val="1"/>
        </w:numPr>
        <w:tabs>
          <w:tab w:val="left" w:pos="235"/>
        </w:tabs>
        <w:spacing w:before="10"/>
        <w:ind w:right="481"/>
        <w:jc w:val="both"/>
        <w:rPr>
          <w:sz w:val="21"/>
          <w:lang w:val="it-IT"/>
        </w:rPr>
      </w:pPr>
      <w:r>
        <w:rPr>
          <w:lang w:val="it-IT"/>
        </w:rPr>
        <w:t>Prova di avvenuto pagamento di tutti gli obblighi a titolo di quota turistica associativa e tassa turistica all'Ente per il turismo della città di Rovinj-</w:t>
      </w:r>
      <w:proofErr w:type="spellStart"/>
      <w:r>
        <w:rPr>
          <w:lang w:val="it-IT"/>
        </w:rPr>
        <w:t>Rovigno</w:t>
      </w:r>
      <w:proofErr w:type="spellEnd"/>
      <w:r>
        <w:rPr>
          <w:lang w:val="it-IT"/>
        </w:rPr>
        <w:t xml:space="preserve"> nel 202</w:t>
      </w:r>
      <w:r w:rsidR="00AA63FC">
        <w:rPr>
          <w:lang w:val="it-IT"/>
        </w:rPr>
        <w:t>2</w:t>
      </w:r>
      <w:r>
        <w:rPr>
          <w:lang w:val="it-IT"/>
        </w:rPr>
        <w:t>, a condizione dell'inesistenza di debiti negli anni precedenti e prova di pagamento dell'obbligo a titolo di imposta forfettaria sul reddito per i primi tre trimestri, che gli affittacamere hanno verso la Città di Rovinj-Rovigno;</w:t>
      </w:r>
    </w:p>
    <w:p w14:paraId="2BBD95A6" w14:textId="5CB7D32E" w:rsidR="00BB44BB" w:rsidRDefault="00BB44BB" w:rsidP="00BB44BB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right="401"/>
        <w:jc w:val="both"/>
        <w:rPr>
          <w:lang w:val="it-IT"/>
        </w:rPr>
      </w:pPr>
      <w:r>
        <w:rPr>
          <w:lang w:val="it-IT"/>
        </w:rPr>
        <w:t>copia delle fatture intestate al richiedente, emesse obbligatoriamente nel 202</w:t>
      </w:r>
      <w:r w:rsidR="00AA63FC">
        <w:rPr>
          <w:lang w:val="it-IT"/>
        </w:rPr>
        <w:t>2</w:t>
      </w:r>
      <w:r>
        <w:rPr>
          <w:lang w:val="it-IT"/>
        </w:rPr>
        <w:t>, comprovanti le spese sostenute per le attività di cui al punto III;</w:t>
      </w:r>
    </w:p>
    <w:p w14:paraId="2322C917" w14:textId="3362F655" w:rsidR="00BB44BB" w:rsidRDefault="00BB44BB" w:rsidP="00BB44BB">
      <w:pPr>
        <w:pStyle w:val="Odlomakpopisa"/>
        <w:numPr>
          <w:ilvl w:val="0"/>
          <w:numId w:val="1"/>
        </w:numPr>
        <w:tabs>
          <w:tab w:val="left" w:pos="235"/>
        </w:tabs>
        <w:spacing w:before="1"/>
        <w:ind w:right="401"/>
        <w:jc w:val="both"/>
        <w:rPr>
          <w:lang w:val="it-IT"/>
        </w:rPr>
      </w:pPr>
      <w:r>
        <w:rPr>
          <w:lang w:val="it-IT"/>
        </w:rPr>
        <w:t>prove di avvenuta esecuzione delle attività oggetto del cofinanziamento (link delle foto sul sito Internet, materiale fotografico e video su chiavetta USB o simili, annunci digitali/cartacei, ecc.)</w:t>
      </w:r>
      <w:r w:rsidR="003F4407">
        <w:rPr>
          <w:lang w:val="it-IT"/>
        </w:rPr>
        <w:t xml:space="preserve"> </w:t>
      </w:r>
      <w:r w:rsidR="003F4407" w:rsidRPr="003F4407">
        <w:rPr>
          <w:lang w:val="it-IT"/>
        </w:rPr>
        <w:t>in cui è visibile l'applicazione del logo della destinazione Rovinj-</w:t>
      </w:r>
      <w:proofErr w:type="spellStart"/>
      <w:r w:rsidR="003F4407" w:rsidRPr="003F4407">
        <w:rPr>
          <w:lang w:val="it-IT"/>
        </w:rPr>
        <w:t>Rovigno</w:t>
      </w:r>
      <w:proofErr w:type="spellEnd"/>
      <w:r w:rsidR="003F4407" w:rsidRPr="003F4407">
        <w:rPr>
          <w:lang w:val="it-IT"/>
        </w:rPr>
        <w:t>, Romantico Mediterraneo</w:t>
      </w:r>
      <w:r w:rsidR="003F4407">
        <w:rPr>
          <w:lang w:val="it-IT"/>
        </w:rPr>
        <w:t>.</w:t>
      </w:r>
    </w:p>
    <w:p w14:paraId="7CAF7BC8" w14:textId="77777777" w:rsidR="00D81440" w:rsidRDefault="00D81440"/>
    <w:sectPr w:rsidR="00D81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E42AB"/>
    <w:multiLevelType w:val="hybridMultilevel"/>
    <w:tmpl w:val="939EAAA2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-Latn" w:eastAsia="en-US" w:bidi="ar-S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BB"/>
    <w:rsid w:val="003F4407"/>
    <w:rsid w:val="00AA63FC"/>
    <w:rsid w:val="00BB44BB"/>
    <w:rsid w:val="00D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13784"/>
  <w15:chartTrackingRefBased/>
  <w15:docId w15:val="{FB8FF9D5-DC77-49C5-B996-D13E28D7B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4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BB44BB"/>
    <w:rPr>
      <w:b/>
      <w:bCs/>
      <w:color w:val="A1BE30"/>
    </w:rPr>
  </w:style>
  <w:style w:type="paragraph" w:styleId="StandardWeb">
    <w:name w:val="Normal (Web)"/>
    <w:basedOn w:val="Normal"/>
    <w:uiPriority w:val="99"/>
    <w:semiHidden/>
    <w:unhideWhenUsed/>
    <w:rsid w:val="00BB4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1"/>
    <w:qFormat/>
    <w:rsid w:val="00BB44BB"/>
    <w:pPr>
      <w:widowControl w:val="0"/>
      <w:autoSpaceDE w:val="0"/>
      <w:autoSpaceDN w:val="0"/>
      <w:spacing w:after="0" w:line="240" w:lineRule="auto"/>
      <w:ind w:left="234" w:hanging="119"/>
    </w:pPr>
    <w:rPr>
      <w:rFonts w:ascii="Carlito" w:eastAsia="Carlito" w:hAnsi="Carlito" w:cs="Carlito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Rovinj Office</dc:creator>
  <cp:keywords/>
  <dc:description/>
  <cp:lastModifiedBy>Paola Perković</cp:lastModifiedBy>
  <cp:revision>2</cp:revision>
  <dcterms:created xsi:type="dcterms:W3CDTF">2022-02-01T09:14:00Z</dcterms:created>
  <dcterms:modified xsi:type="dcterms:W3CDTF">2022-02-01T11:50:00Z</dcterms:modified>
</cp:coreProperties>
</file>